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F1597" w14:textId="77777777" w:rsidR="001F1E66" w:rsidRDefault="001F1E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14:paraId="795831BA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47789F49" w14:textId="77777777" w:rsidR="009A2FE8" w:rsidRPr="00001F09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798390F4" w14:textId="77777777" w:rsidR="00AC3FB0" w:rsidRDefault="00AC3FB0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75CCDE3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4E53510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6D57A7DE" w14:textId="77777777" w:rsidR="001E06C1" w:rsidRPr="00AC3FB0" w:rsidRDefault="001E06C1" w:rsidP="00F13C5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56CFF04D" w14:textId="37856BD2"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FA1F3D">
        <w:rPr>
          <w:b/>
          <w:sz w:val="32"/>
          <w:szCs w:val="32"/>
        </w:rPr>
        <w:t>INFANZIA</w:t>
      </w:r>
      <w:r w:rsidR="00AC03A5">
        <w:rPr>
          <w:b/>
          <w:sz w:val="32"/>
          <w:szCs w:val="32"/>
        </w:rPr>
        <w:t xml:space="preserve"> - POSTO SOSTEGNO SENZA TITOLO DI SPECIALIZZAZIONE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2428F2C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4E7B2C41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665D85F7" w14:textId="2974350C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>
        <w:rPr>
          <w:rFonts w:ascii="Book Antiqua" w:hAnsi="Book Antiqua"/>
          <w:sz w:val="24"/>
          <w:szCs w:val="24"/>
        </w:rPr>
        <w:t xml:space="preserve"> nella provincia di Potenza</w:t>
      </w:r>
      <w:r w:rsidRPr="00AC3FB0">
        <w:rPr>
          <w:rFonts w:ascii="Book Antiqua" w:hAnsi="Book Antiqua"/>
          <w:sz w:val="24"/>
          <w:szCs w:val="24"/>
        </w:rPr>
        <w:t>:</w:t>
      </w:r>
    </w:p>
    <w:p w14:paraId="2CE94918" w14:textId="0DE88331" w:rsidR="00AC3FB0" w:rsidRDefault="00AC3FB0" w:rsidP="00AC3FB0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 xml:space="preserve">SCUOLA </w:t>
      </w:r>
      <w:r w:rsidR="00FA1F3D">
        <w:rPr>
          <w:rFonts w:ascii="Book Antiqua" w:hAnsi="Book Antiqua"/>
          <w:b/>
          <w:sz w:val="24"/>
          <w:szCs w:val="24"/>
        </w:rPr>
        <w:t>INFANZIA</w:t>
      </w:r>
      <w:r w:rsidR="00091CDB">
        <w:rPr>
          <w:rFonts w:ascii="Book Antiqua" w:hAnsi="Book Antiqua"/>
          <w:b/>
          <w:sz w:val="24"/>
          <w:szCs w:val="24"/>
        </w:rPr>
        <w:t xml:space="preserve"> – POSTO DI SOSTEGNO</w:t>
      </w:r>
    </w:p>
    <w:p w14:paraId="4A362582" w14:textId="77777777" w:rsidR="001F5CD9" w:rsidRPr="00AC3FB0" w:rsidRDefault="001F5CD9" w:rsidP="00AC3FB0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740407A" w14:textId="2E3E7F59" w:rsidR="003033A5" w:rsidRDefault="003033A5" w:rsidP="003033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Pr="00FA1F3D">
        <w:rPr>
          <w:rFonts w:ascii="Book Antiqua" w:hAnsi="Book Antiqua"/>
          <w:sz w:val="24"/>
          <w:szCs w:val="24"/>
        </w:rPr>
        <w:t xml:space="preserve">I.C. "GIOVANNI XXIII" BARILE </w:t>
      </w:r>
      <w:r>
        <w:rPr>
          <w:rFonts w:ascii="Book Antiqua" w:hAnsi="Book Antiqua"/>
          <w:sz w:val="24"/>
          <w:szCs w:val="24"/>
        </w:rPr>
        <w:t>12,50</w:t>
      </w:r>
      <w:r w:rsidR="00D26D78">
        <w:rPr>
          <w:rFonts w:ascii="Book Antiqua" w:hAnsi="Book Antiqua"/>
          <w:sz w:val="24"/>
          <w:szCs w:val="24"/>
        </w:rPr>
        <w:tab/>
        <w:t>[____]</w:t>
      </w:r>
    </w:p>
    <w:p w14:paraId="1219E285" w14:textId="09665DDA" w:rsidR="008E1FA1" w:rsidRDefault="008E1FA1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="00FA1F3D" w:rsidRPr="00FA1F3D">
        <w:rPr>
          <w:rFonts w:ascii="Book Antiqua" w:hAnsi="Book Antiqua"/>
          <w:sz w:val="24"/>
          <w:szCs w:val="24"/>
        </w:rPr>
        <w:t xml:space="preserve">I.C "DON BOSCO" ROTONDA </w:t>
      </w:r>
      <w:r w:rsidR="00D26D78">
        <w:rPr>
          <w:rFonts w:ascii="Book Antiqua" w:hAnsi="Book Antiqua"/>
          <w:sz w:val="24"/>
          <w:szCs w:val="24"/>
        </w:rPr>
        <w:tab/>
      </w:r>
      <w:r w:rsidR="00D26D7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[____]</w:t>
      </w:r>
    </w:p>
    <w:p w14:paraId="751D2C28" w14:textId="77777777" w:rsidR="00AC03A5" w:rsidRDefault="00AC03A5" w:rsidP="00AC03A5">
      <w:pPr>
        <w:pStyle w:val="Paragrafoelenco"/>
        <w:autoSpaceDE w:val="0"/>
        <w:autoSpaceDN w:val="0"/>
        <w:adjustRightInd w:val="0"/>
        <w:spacing w:after="0" w:line="360" w:lineRule="auto"/>
        <w:ind w:left="2771"/>
        <w:jc w:val="both"/>
        <w:rPr>
          <w:rFonts w:ascii="Book Antiqua" w:hAnsi="Book Antiqua"/>
          <w:sz w:val="24"/>
          <w:szCs w:val="24"/>
        </w:rPr>
      </w:pPr>
    </w:p>
    <w:p w14:paraId="7B3402AC" w14:textId="7C97B626" w:rsidR="004002BD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15578257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72B2593" w14:textId="77777777" w:rsidR="00D26D78" w:rsidRDefault="00D26D78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432E01D" w14:textId="1A7CD4A5" w:rsidR="00551339" w:rsidRPr="001F5CD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1EEA8087" w14:textId="27E2D5DA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25518D64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F54C00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44AA00B5" w14:textId="53A69E7B" w:rsidR="00A429CC" w:rsidRDefault="0078756F" w:rsidP="00A429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 w:rsidR="001F5CD9">
        <w:rPr>
          <w:rFonts w:ascii="Book Antiqua" w:hAnsi="Book Antiqua"/>
          <w:sz w:val="24"/>
          <w:szCs w:val="24"/>
        </w:rPr>
        <w:t>2</w:t>
      </w:r>
      <w:r w:rsidRPr="00A429CC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429CC">
        <w:rPr>
          <w:rFonts w:ascii="Book Antiqua" w:hAnsi="Book Antiqua"/>
          <w:sz w:val="24"/>
          <w:szCs w:val="24"/>
        </w:rPr>
        <w:t xml:space="preserve">in ordine di preferenza </w:t>
      </w:r>
      <w:r w:rsidRPr="00A429CC">
        <w:rPr>
          <w:rFonts w:ascii="Book Antiqua" w:hAnsi="Book Antiqua"/>
          <w:sz w:val="24"/>
          <w:szCs w:val="24"/>
        </w:rPr>
        <w:t xml:space="preserve">e </w:t>
      </w:r>
      <w:r w:rsidR="001F5CD9">
        <w:rPr>
          <w:rFonts w:ascii="Book Antiqua" w:hAnsi="Book Antiqua"/>
          <w:sz w:val="24"/>
          <w:szCs w:val="24"/>
        </w:rPr>
        <w:t>2</w:t>
      </w:r>
      <w:r w:rsidR="00AC3FB0" w:rsidRPr="00A429CC">
        <w:rPr>
          <w:rFonts w:ascii="Book Antiqua" w:hAnsi="Book Antiqua"/>
          <w:sz w:val="24"/>
          <w:szCs w:val="24"/>
        </w:rPr>
        <w:t xml:space="preserve"> </w:t>
      </w:r>
      <w:r w:rsidRPr="00A429CC">
        <w:rPr>
          <w:rFonts w:ascii="Book Antiqua" w:hAnsi="Book Antiqua"/>
          <w:sz w:val="24"/>
          <w:szCs w:val="24"/>
        </w:rPr>
        <w:t>all’ultima</w:t>
      </w:r>
      <w:r w:rsidR="00001F09" w:rsidRPr="00A429CC">
        <w:rPr>
          <w:rFonts w:ascii="Book Antiqua" w:hAnsi="Book Antiqua"/>
          <w:sz w:val="24"/>
          <w:szCs w:val="24"/>
        </w:rPr>
        <w:t>.</w:t>
      </w:r>
    </w:p>
    <w:p w14:paraId="48E9EF41" w14:textId="77777777" w:rsidR="00091CDB" w:rsidRDefault="00091CDB" w:rsidP="00091C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396FBAB" w14:textId="3F4FA2FF" w:rsidR="00FA1F3D" w:rsidRPr="001F5CD9" w:rsidRDefault="00AC3FB0" w:rsidP="001F5CD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</w:t>
      </w:r>
      <w:r w:rsidR="008E1FA1" w:rsidRPr="00A429CC">
        <w:rPr>
          <w:rFonts w:ascii="Book Antiqua" w:hAnsi="Book Antiqua"/>
          <w:sz w:val="24"/>
          <w:szCs w:val="24"/>
        </w:rPr>
        <w:t>l</w:t>
      </w:r>
      <w:r w:rsidR="001F5CD9">
        <w:rPr>
          <w:rFonts w:ascii="Book Antiqua" w:hAnsi="Book Antiqua"/>
          <w:sz w:val="24"/>
          <w:szCs w:val="24"/>
        </w:rPr>
        <w:t>a</w:t>
      </w:r>
      <w:r w:rsidR="008E1FA1" w:rsidRPr="00A429CC">
        <w:rPr>
          <w:rFonts w:ascii="Book Antiqua" w:hAnsi="Book Antiqua"/>
          <w:sz w:val="24"/>
          <w:szCs w:val="24"/>
        </w:rPr>
        <w:t xml:space="preserve"> sed</w:t>
      </w:r>
      <w:r w:rsidR="001F5CD9">
        <w:rPr>
          <w:rFonts w:ascii="Book Antiqua" w:hAnsi="Book Antiqua"/>
          <w:sz w:val="24"/>
          <w:szCs w:val="24"/>
        </w:rPr>
        <w:t>e</w:t>
      </w:r>
      <w:r w:rsidR="00FA1F3D">
        <w:rPr>
          <w:rFonts w:ascii="Book Antiqua" w:hAnsi="Book Antiqua"/>
          <w:sz w:val="24"/>
          <w:szCs w:val="24"/>
        </w:rPr>
        <w:t xml:space="preserve"> di:</w:t>
      </w:r>
    </w:p>
    <w:p w14:paraId="43DC244B" w14:textId="5A29EB21" w:rsidR="00FA1F3D" w:rsidRDefault="003033A5" w:rsidP="00FA1F3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FA1F3D" w:rsidRPr="00FA1F3D">
        <w:rPr>
          <w:rFonts w:ascii="Book Antiqua" w:hAnsi="Book Antiqua"/>
          <w:b/>
          <w:bCs/>
          <w:sz w:val="24"/>
          <w:szCs w:val="24"/>
          <w:u w:val="single"/>
        </w:rPr>
        <w:t>I.C. "Giovanni</w:t>
      </w:r>
      <w:r w:rsidR="00FF3A10">
        <w:rPr>
          <w:rFonts w:ascii="Book Antiqua" w:hAnsi="Book Antiqua"/>
          <w:b/>
          <w:bCs/>
          <w:sz w:val="24"/>
          <w:szCs w:val="24"/>
          <w:u w:val="single"/>
        </w:rPr>
        <w:t xml:space="preserve"> XXIII</w:t>
      </w:r>
      <w:r w:rsidR="00FA1F3D" w:rsidRPr="00FA1F3D">
        <w:rPr>
          <w:rFonts w:ascii="Book Antiqua" w:hAnsi="Book Antiqua"/>
          <w:b/>
          <w:bCs/>
          <w:sz w:val="24"/>
          <w:szCs w:val="24"/>
          <w:u w:val="single"/>
        </w:rPr>
        <w:t xml:space="preserve">" </w:t>
      </w:r>
      <w:r w:rsidR="00FF3A10">
        <w:rPr>
          <w:rFonts w:ascii="Book Antiqua" w:hAnsi="Book Antiqua"/>
          <w:b/>
          <w:bCs/>
          <w:sz w:val="24"/>
          <w:szCs w:val="24"/>
          <w:u w:val="single"/>
        </w:rPr>
        <w:t xml:space="preserve">di </w:t>
      </w:r>
      <w:r w:rsidR="00FA1F3D" w:rsidRPr="00FA1F3D">
        <w:rPr>
          <w:rFonts w:ascii="Book Antiqua" w:hAnsi="Book Antiqua"/>
          <w:b/>
          <w:bCs/>
          <w:sz w:val="24"/>
          <w:szCs w:val="24"/>
          <w:u w:val="single"/>
        </w:rPr>
        <w:t>B</w:t>
      </w:r>
      <w:r w:rsidR="00FF3A10">
        <w:rPr>
          <w:rFonts w:ascii="Book Antiqua" w:hAnsi="Book Antiqua"/>
          <w:b/>
          <w:bCs/>
          <w:sz w:val="24"/>
          <w:szCs w:val="24"/>
          <w:u w:val="single"/>
        </w:rPr>
        <w:t>arile</w:t>
      </w:r>
    </w:p>
    <w:p w14:paraId="727F92E5" w14:textId="77777777" w:rsidR="00FF3A10" w:rsidRDefault="00FF3A10" w:rsidP="00FA1F3D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14:paraId="518C5FBD" w14:textId="10AA1380" w:rsidR="006677DC" w:rsidRPr="00FA1F3D" w:rsidRDefault="008E1FA1" w:rsidP="00FA1F3D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FA1F3D">
        <w:rPr>
          <w:rFonts w:ascii="Book Antiqua" w:hAnsi="Book Antiqua"/>
          <w:sz w:val="24"/>
          <w:szCs w:val="24"/>
        </w:rPr>
        <w:t>sono disponibili</w:t>
      </w:r>
      <w:r w:rsidRPr="007E5D9A">
        <w:rPr>
          <w:rFonts w:ascii="Book Antiqua" w:hAnsi="Book Antiqua"/>
          <w:b/>
          <w:sz w:val="24"/>
          <w:szCs w:val="24"/>
        </w:rPr>
        <w:t xml:space="preserve"> </w:t>
      </w:r>
      <w:r w:rsidRPr="00FA1F3D">
        <w:rPr>
          <w:rFonts w:ascii="Book Antiqua" w:hAnsi="Book Antiqua"/>
          <w:b/>
          <w:sz w:val="24"/>
          <w:szCs w:val="24"/>
          <w:u w:val="single"/>
        </w:rPr>
        <w:t>12</w:t>
      </w:r>
      <w:r w:rsidR="001F5CD9">
        <w:rPr>
          <w:rFonts w:ascii="Book Antiqua" w:hAnsi="Book Antiqua"/>
          <w:b/>
          <w:sz w:val="24"/>
          <w:szCs w:val="24"/>
          <w:u w:val="single"/>
        </w:rPr>
        <w:t>,3</w:t>
      </w:r>
      <w:r w:rsidR="00FA1F3D" w:rsidRPr="00FA1F3D">
        <w:rPr>
          <w:rFonts w:ascii="Book Antiqua" w:hAnsi="Book Antiqua"/>
          <w:b/>
          <w:sz w:val="24"/>
          <w:szCs w:val="24"/>
          <w:u w:val="single"/>
        </w:rPr>
        <w:t>0</w:t>
      </w:r>
      <w:r w:rsidRPr="00FA1F3D">
        <w:rPr>
          <w:rFonts w:ascii="Book Antiqua" w:hAnsi="Book Antiqua"/>
          <w:b/>
          <w:sz w:val="24"/>
          <w:szCs w:val="24"/>
          <w:u w:val="single"/>
        </w:rPr>
        <w:t xml:space="preserve"> ore</w:t>
      </w:r>
      <w:r w:rsidR="003033A5">
        <w:rPr>
          <w:rFonts w:ascii="Book Antiqua" w:hAnsi="Book Antiqua"/>
          <w:sz w:val="24"/>
          <w:szCs w:val="24"/>
        </w:rPr>
        <w:t>;</w:t>
      </w:r>
      <w:r w:rsidRPr="00FA1F3D">
        <w:rPr>
          <w:rFonts w:ascii="Book Antiqua" w:hAnsi="Book Antiqua"/>
          <w:sz w:val="24"/>
          <w:szCs w:val="24"/>
        </w:rPr>
        <w:t xml:space="preserve"> di conseguenza</w:t>
      </w:r>
      <w:r w:rsidR="00A429CC" w:rsidRPr="00FA1F3D">
        <w:rPr>
          <w:rFonts w:ascii="Book Antiqua" w:hAnsi="Book Antiqua"/>
          <w:sz w:val="24"/>
          <w:szCs w:val="24"/>
        </w:rPr>
        <w:t>, secondo quanto prescritto dall’art. 12, comma 10, O.M. 60/2020: “</w:t>
      </w:r>
      <w:r w:rsidR="00A429CC" w:rsidRPr="00FA1F3D"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 w:rsidR="00A429CC" w:rsidRPr="00FA1F3D">
        <w:rPr>
          <w:rFonts w:ascii="Book Antiqua" w:hAnsi="Book Antiqua"/>
          <w:b/>
          <w:i/>
          <w:sz w:val="24"/>
          <w:szCs w:val="24"/>
        </w:rPr>
        <w:t xml:space="preserve"> </w:t>
      </w:r>
      <w:r w:rsidR="00A429CC" w:rsidRPr="00FA1F3D"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 w:rsidR="00A429CC" w:rsidRPr="00FA1F3D">
        <w:rPr>
          <w:rFonts w:ascii="Book Antiqua" w:hAnsi="Book Antiqua"/>
          <w:i/>
          <w:sz w:val="24"/>
          <w:szCs w:val="24"/>
        </w:rPr>
        <w:t xml:space="preserve">, </w:t>
      </w:r>
      <w:r w:rsidR="00A429CC" w:rsidRPr="00FA1F3D">
        <w:rPr>
          <w:rFonts w:ascii="Book Antiqua" w:hAnsi="Book Antiqua"/>
          <w:b/>
          <w:i/>
          <w:sz w:val="24"/>
          <w:szCs w:val="24"/>
        </w:rPr>
        <w:t>conserva titolo</w:t>
      </w:r>
      <w:r w:rsidR="00A429CC" w:rsidRPr="00FA1F3D"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 w:rsidR="00A429CC" w:rsidRPr="00FA1F3D"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 w:rsidR="00A429CC" w:rsidRPr="00FA1F3D"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 w:rsidR="00A429CC" w:rsidRPr="00FA1F3D">
        <w:rPr>
          <w:rFonts w:ascii="Book Antiqua" w:hAnsi="Book Antiqua"/>
          <w:sz w:val="24"/>
          <w:szCs w:val="24"/>
        </w:rPr>
        <w:t>”.</w:t>
      </w:r>
      <w:r w:rsidRPr="00FA1F3D">
        <w:rPr>
          <w:rFonts w:ascii="Book Antiqua" w:hAnsi="Book Antiqua"/>
          <w:sz w:val="24"/>
          <w:szCs w:val="24"/>
        </w:rPr>
        <w:t xml:space="preserve"> </w:t>
      </w:r>
    </w:p>
    <w:p w14:paraId="1141A84F" w14:textId="57DA896F" w:rsidR="00A429CC" w:rsidRPr="00001F09" w:rsidRDefault="00A429CC" w:rsidP="00FA1F3D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Vuol dirsi che, </w:t>
      </w:r>
      <w:r w:rsidRPr="00A429CC">
        <w:rPr>
          <w:rFonts w:ascii="Book Antiqua" w:hAnsi="Book Antiqua"/>
          <w:b/>
          <w:sz w:val="24"/>
          <w:szCs w:val="24"/>
          <w:u w:val="single"/>
        </w:rPr>
        <w:t>esclusivamente</w:t>
      </w:r>
      <w:r>
        <w:rPr>
          <w:rFonts w:ascii="Book Antiqua" w:hAnsi="Book Antiqua"/>
          <w:sz w:val="24"/>
          <w:szCs w:val="24"/>
        </w:rPr>
        <w:t xml:space="preserve"> nell’ipotesi in cui le 12</w:t>
      </w:r>
      <w:r w:rsidR="001F5CD9">
        <w:rPr>
          <w:rFonts w:ascii="Book Antiqua" w:hAnsi="Book Antiqua"/>
          <w:sz w:val="24"/>
          <w:szCs w:val="24"/>
        </w:rPr>
        <w:t>,3</w:t>
      </w:r>
      <w:r w:rsidR="00FF3A10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 xml:space="preserve"> ore presso </w:t>
      </w:r>
      <w:r w:rsidR="001F5CD9">
        <w:rPr>
          <w:rFonts w:ascii="Book Antiqua" w:hAnsi="Book Antiqua"/>
          <w:sz w:val="24"/>
          <w:szCs w:val="24"/>
        </w:rPr>
        <w:t xml:space="preserve">l’I.C. </w:t>
      </w:r>
      <w:r w:rsidR="00FF3A10" w:rsidRPr="00FF3A10">
        <w:rPr>
          <w:rFonts w:ascii="Book Antiqua" w:hAnsi="Book Antiqua"/>
          <w:sz w:val="24"/>
          <w:szCs w:val="24"/>
        </w:rPr>
        <w:t>"Giovanni XXIII" B</w:t>
      </w:r>
      <w:r w:rsidR="00FF3A10">
        <w:rPr>
          <w:rFonts w:ascii="Book Antiqua" w:hAnsi="Book Antiqua"/>
          <w:sz w:val="24"/>
          <w:szCs w:val="24"/>
        </w:rPr>
        <w:t>arile</w:t>
      </w:r>
      <w:r>
        <w:rPr>
          <w:rFonts w:ascii="Book Antiqua" w:hAnsi="Book Antiqua"/>
          <w:sz w:val="24"/>
          <w:szCs w:val="24"/>
        </w:rPr>
        <w:t xml:space="preserve">, vengono assegnate in ultimo (in assenza di posti interi), l’aspirante “assegnatario” conserva titolo a </w:t>
      </w:r>
      <w:r w:rsidRPr="00A429CC">
        <w:rPr>
          <w:rFonts w:ascii="Book Antiqua" w:hAnsi="Book Antiqua"/>
          <w:sz w:val="24"/>
          <w:szCs w:val="24"/>
        </w:rPr>
        <w:t>conseguire il completamento d’orario fino al raggiungimento dell’orario obbligatorio di insegnamento previsto per il corrispondente personale di ruolo</w:t>
      </w:r>
      <w:r>
        <w:rPr>
          <w:rFonts w:ascii="Book Antiqua" w:hAnsi="Book Antiqua"/>
          <w:sz w:val="24"/>
          <w:szCs w:val="24"/>
        </w:rPr>
        <w:t>.</w:t>
      </w:r>
    </w:p>
    <w:sectPr w:rsidR="00A429CC" w:rsidRPr="00001F09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9E96E" w14:textId="77777777" w:rsidR="00B30883" w:rsidRDefault="00B30883" w:rsidP="004B72B2">
      <w:pPr>
        <w:spacing w:after="0" w:line="240" w:lineRule="auto"/>
      </w:pPr>
      <w:r>
        <w:separator/>
      </w:r>
    </w:p>
  </w:endnote>
  <w:endnote w:type="continuationSeparator" w:id="0">
    <w:p w14:paraId="7B689826" w14:textId="77777777" w:rsidR="00B30883" w:rsidRDefault="00B30883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716A6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5C9C9C92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F2F64B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8373B29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DABAD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9DFE0BE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CBDAB25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35B8747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79618AA7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B7A0C" w14:textId="77777777" w:rsidR="00B30883" w:rsidRDefault="00B30883" w:rsidP="004B72B2">
      <w:pPr>
        <w:spacing w:after="0" w:line="240" w:lineRule="auto"/>
      </w:pPr>
      <w:r>
        <w:separator/>
      </w:r>
    </w:p>
  </w:footnote>
  <w:footnote w:type="continuationSeparator" w:id="0">
    <w:p w14:paraId="202DE767" w14:textId="77777777" w:rsidR="00B30883" w:rsidRDefault="00B30883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5889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AE965BF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7668CC1B" wp14:editId="2D6B29D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CFFC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032FC9BD" wp14:editId="5B5AFB79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9D795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9702B3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6F36F71B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AB2B90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94680"/>
    <w:multiLevelType w:val="hybridMultilevel"/>
    <w:tmpl w:val="789A43F8"/>
    <w:lvl w:ilvl="0" w:tplc="BB44D65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1E66"/>
    <w:rsid w:val="001F3F1F"/>
    <w:rsid w:val="001F5CD9"/>
    <w:rsid w:val="00201C2D"/>
    <w:rsid w:val="00207591"/>
    <w:rsid w:val="00207613"/>
    <w:rsid w:val="002170DC"/>
    <w:rsid w:val="00221B37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33A5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34B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505F1"/>
    <w:rsid w:val="00551154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5D9A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0883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26D78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C6786"/>
    <w:rsid w:val="00EE6C32"/>
    <w:rsid w:val="00F058E9"/>
    <w:rsid w:val="00F124FE"/>
    <w:rsid w:val="00F13C5C"/>
    <w:rsid w:val="00F147B1"/>
    <w:rsid w:val="00F35E59"/>
    <w:rsid w:val="00F419C0"/>
    <w:rsid w:val="00F4448B"/>
    <w:rsid w:val="00F47C8F"/>
    <w:rsid w:val="00F5270C"/>
    <w:rsid w:val="00F54C00"/>
    <w:rsid w:val="00F6300D"/>
    <w:rsid w:val="00F71D57"/>
    <w:rsid w:val="00F74482"/>
    <w:rsid w:val="00F903A9"/>
    <w:rsid w:val="00FA0FD7"/>
    <w:rsid w:val="00FA1F3D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3A10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9C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2718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2020-11-12T19:10:00Z</dcterms:created>
  <dcterms:modified xsi:type="dcterms:W3CDTF">2020-11-12T19:10:00Z</dcterms:modified>
</cp:coreProperties>
</file>