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687061F1" w:rsidR="009A2FE8" w:rsidRPr="00001F09" w:rsidRDefault="00C876B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CONCORSI </w:t>
      </w:r>
      <w:r w:rsidR="004B0CDD">
        <w:rPr>
          <w:rFonts w:ascii="Book Antiqua" w:hAnsi="Book Antiqua"/>
          <w:b/>
          <w:sz w:val="24"/>
          <w:szCs w:val="24"/>
        </w:rPr>
        <w:t xml:space="preserve">ORDIANRIO </w:t>
      </w:r>
      <w:r w:rsidR="005243C7">
        <w:rPr>
          <w:rFonts w:ascii="Book Antiqua" w:hAnsi="Book Antiqua"/>
          <w:b/>
          <w:sz w:val="24"/>
          <w:szCs w:val="24"/>
        </w:rPr>
        <w:t xml:space="preserve">DDD 499/2020 </w:t>
      </w:r>
      <w:r w:rsidR="004B0CDD">
        <w:rPr>
          <w:rFonts w:ascii="Book Antiqua" w:hAnsi="Book Antiqua"/>
          <w:b/>
          <w:sz w:val="24"/>
          <w:szCs w:val="24"/>
        </w:rPr>
        <w:t xml:space="preserve">- CDC </w:t>
      </w:r>
      <w:r w:rsidR="00DD0A6A">
        <w:rPr>
          <w:rFonts w:ascii="Book Antiqua" w:hAnsi="Book Antiqua"/>
          <w:b/>
          <w:sz w:val="24"/>
          <w:szCs w:val="24"/>
        </w:rPr>
        <w:t>A</w:t>
      </w:r>
      <w:r w:rsidR="004B0CDD">
        <w:rPr>
          <w:rFonts w:ascii="Book Antiqua" w:hAnsi="Book Antiqua"/>
          <w:b/>
          <w:sz w:val="24"/>
          <w:szCs w:val="24"/>
        </w:rPr>
        <w:t>0</w:t>
      </w:r>
      <w:r w:rsidR="00DD0A6A">
        <w:rPr>
          <w:rFonts w:ascii="Book Antiqua" w:hAnsi="Book Antiqua"/>
          <w:b/>
          <w:sz w:val="24"/>
          <w:szCs w:val="24"/>
        </w:rPr>
        <w:t>11</w:t>
      </w:r>
      <w:r>
        <w:rPr>
          <w:rFonts w:ascii="Book Antiqua" w:hAnsi="Book Antiqua"/>
          <w:b/>
          <w:sz w:val="24"/>
          <w:szCs w:val="24"/>
        </w:rPr>
        <w:t xml:space="preserve"> – 202</w:t>
      </w:r>
      <w:r w:rsidR="004B0CDD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>/2</w:t>
      </w:r>
      <w:r w:rsidR="004B0CDD">
        <w:rPr>
          <w:rFonts w:ascii="Book Antiqua" w:hAnsi="Book Antiqua"/>
          <w:b/>
          <w:sz w:val="24"/>
          <w:szCs w:val="24"/>
        </w:rPr>
        <w:t>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1B6F92A2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DD0A6A">
        <w:rPr>
          <w:rFonts w:ascii="Book Antiqua" w:hAnsi="Book Antiqua"/>
          <w:b/>
          <w:bCs/>
          <w:sz w:val="24"/>
          <w:szCs w:val="24"/>
        </w:rPr>
        <w:t>A011</w:t>
      </w: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   [___]</w:t>
      </w:r>
    </w:p>
    <w:p w14:paraId="7363A4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Matera     [___]</w:t>
      </w:r>
    </w:p>
    <w:p w14:paraId="50AC9641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7374853" w:rsidR="004002BD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>PZ –</w:t>
      </w:r>
      <w:r w:rsidR="00D305EF" w:rsidRPr="00D305EF">
        <w:rPr>
          <w:rFonts w:ascii="Arial" w:hAnsi="Arial" w:cs="Arial"/>
          <w:sz w:val="20"/>
          <w:szCs w:val="20"/>
        </w:rPr>
        <w:t xml:space="preserve"> </w:t>
      </w:r>
      <w:r w:rsidR="00DD0A6A">
        <w:rPr>
          <w:rFonts w:ascii="Arial" w:hAnsi="Arial" w:cs="Arial"/>
          <w:sz w:val="20"/>
          <w:szCs w:val="20"/>
        </w:rPr>
        <w:t>I.I.S."DE SARLO-DE LORENZO" LAGONEGRO</w:t>
      </w:r>
      <w:r w:rsidR="00DD0A6A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>[___]</w:t>
      </w:r>
    </w:p>
    <w:p w14:paraId="7A4A45CF" w14:textId="0CCB9F2B" w:rsidR="008F1A5C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PZ – </w:t>
      </w:r>
      <w:r w:rsidR="00DD0A6A">
        <w:rPr>
          <w:rFonts w:ascii="Arial" w:hAnsi="Arial" w:cs="Arial"/>
          <w:sz w:val="20"/>
          <w:szCs w:val="20"/>
        </w:rPr>
        <w:t>I.I.S. "CARLO LEVI" SANT'ARCANGELO</w:t>
      </w:r>
      <w:r w:rsidR="00DD0A6A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>[___]</w:t>
      </w:r>
    </w:p>
    <w:p w14:paraId="54619E76" w14:textId="3D9B9EB0" w:rsidR="008F1A5C" w:rsidRPr="00D305EF" w:rsidRDefault="00DD0A6A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PZ</w:t>
      </w:r>
      <w:r w:rsidR="004002BD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I.I.S. "FEDERICO II DI SVEVIA" MELFI</w:t>
      </w:r>
      <w:r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  <w:r w:rsidR="004002BD" w:rsidRPr="00D305EF">
        <w:rPr>
          <w:rFonts w:ascii="Arial" w:hAnsi="Arial" w:cs="Arial"/>
          <w:sz w:val="20"/>
          <w:szCs w:val="20"/>
        </w:rPr>
        <w:t xml:space="preserve"> </w:t>
      </w:r>
    </w:p>
    <w:p w14:paraId="4008F513" w14:textId="33178FA4" w:rsidR="008F1A5C" w:rsidRPr="00D305EF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MT – </w:t>
      </w:r>
      <w:r w:rsidR="00DD0A6A">
        <w:rPr>
          <w:rFonts w:ascii="Arial" w:hAnsi="Arial" w:cs="Arial"/>
          <w:sz w:val="20"/>
          <w:szCs w:val="20"/>
        </w:rPr>
        <w:t>I.I.S."PITAGORA" -MONTALBANO JONICO</w:t>
      </w:r>
      <w:r w:rsidR="00DD0A6A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 xml:space="preserve">[___] </w:t>
      </w:r>
    </w:p>
    <w:p w14:paraId="32430598" w14:textId="19E3F614" w:rsidR="00D305EF" w:rsidRPr="00D305EF" w:rsidRDefault="00D305EF" w:rsidP="00D305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MT – </w:t>
      </w:r>
      <w:r w:rsidR="00DD0A6A">
        <w:rPr>
          <w:rFonts w:ascii="Arial" w:hAnsi="Arial" w:cs="Arial"/>
          <w:sz w:val="20"/>
          <w:szCs w:val="20"/>
        </w:rPr>
        <w:t>I.I.S."FELICE ALDERISIO"-STIGLIANO</w:t>
      </w:r>
      <w:r w:rsidR="00DD0A6A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 xml:space="preserve">[___] </w:t>
      </w:r>
    </w:p>
    <w:p w14:paraId="3345A1B5" w14:textId="19EAF095" w:rsidR="00D305EF" w:rsidRPr="00D305EF" w:rsidRDefault="00D305EF" w:rsidP="00D305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305EF">
        <w:rPr>
          <w:rFonts w:ascii="Arial" w:hAnsi="Arial" w:cs="Arial"/>
          <w:sz w:val="20"/>
          <w:szCs w:val="20"/>
        </w:rPr>
        <w:t xml:space="preserve">MT – </w:t>
      </w:r>
      <w:r w:rsidR="00DD0A6A">
        <w:rPr>
          <w:rFonts w:ascii="Arial" w:hAnsi="Arial" w:cs="Arial"/>
          <w:sz w:val="20"/>
          <w:szCs w:val="20"/>
        </w:rPr>
        <w:t>I.I.S."CARLO LEVI" -TRICARICO</w:t>
      </w:r>
      <w:r w:rsidR="00DD0A6A" w:rsidRPr="00D305EF">
        <w:rPr>
          <w:rFonts w:ascii="Arial" w:hAnsi="Arial" w:cs="Arial"/>
          <w:sz w:val="20"/>
          <w:szCs w:val="20"/>
        </w:rPr>
        <w:t xml:space="preserve"> </w:t>
      </w:r>
      <w:r w:rsidRPr="00D305EF">
        <w:rPr>
          <w:rFonts w:ascii="Arial" w:hAnsi="Arial" w:cs="Arial"/>
          <w:sz w:val="20"/>
          <w:szCs w:val="20"/>
        </w:rPr>
        <w:t>[___]</w:t>
      </w:r>
    </w:p>
    <w:p w14:paraId="645CEE5E" w14:textId="674D3F0C" w:rsid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5E687307" w:rsidR="002F56E1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6811B399" w14:textId="77777777" w:rsidR="00DD0A6A" w:rsidRPr="00001F09" w:rsidRDefault="00DD0A6A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3BC89FF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Legenda</w:t>
      </w:r>
      <w:r w:rsidRPr="00001F09">
        <w:rPr>
          <w:rFonts w:ascii="Book Antiqua" w:hAnsi="Book Antiqua"/>
          <w:sz w:val="24"/>
          <w:szCs w:val="24"/>
        </w:rPr>
        <w:t>: [__]spazio utile per esprimere una preferenza:</w:t>
      </w:r>
    </w:p>
    <w:p w14:paraId="1AAD36C6" w14:textId="4BF50B5A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 corrisponde alla prima scelta e 2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21B0953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 w:rsidR="00572447"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62415BE3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178E" w14:textId="77777777" w:rsidR="00E03CCB" w:rsidRDefault="00E03CCB" w:rsidP="004B72B2">
      <w:pPr>
        <w:spacing w:after="0" w:line="240" w:lineRule="auto"/>
      </w:pPr>
      <w:r>
        <w:separator/>
      </w:r>
    </w:p>
  </w:endnote>
  <w:endnote w:type="continuationSeparator" w:id="0">
    <w:p w14:paraId="25FA172B" w14:textId="77777777" w:rsidR="00E03CCB" w:rsidRDefault="00E03CCB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655D" w14:textId="77777777" w:rsidR="00E03CCB" w:rsidRDefault="00E03CCB" w:rsidP="004B72B2">
      <w:pPr>
        <w:spacing w:after="0" w:line="240" w:lineRule="auto"/>
      </w:pPr>
      <w:r>
        <w:separator/>
      </w:r>
    </w:p>
  </w:footnote>
  <w:footnote w:type="continuationSeparator" w:id="0">
    <w:p w14:paraId="7AFB9D7C" w14:textId="77777777" w:rsidR="00E03CCB" w:rsidRDefault="00E03CCB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0486">
    <w:abstractNumId w:val="6"/>
  </w:num>
  <w:num w:numId="2" w16cid:durableId="1480070402">
    <w:abstractNumId w:val="4"/>
  </w:num>
  <w:num w:numId="3" w16cid:durableId="1590842">
    <w:abstractNumId w:val="0"/>
  </w:num>
  <w:num w:numId="4" w16cid:durableId="1908807373">
    <w:abstractNumId w:val="8"/>
  </w:num>
  <w:num w:numId="5" w16cid:durableId="807556873">
    <w:abstractNumId w:val="3"/>
  </w:num>
  <w:num w:numId="6" w16cid:durableId="335303048">
    <w:abstractNumId w:val="2"/>
  </w:num>
  <w:num w:numId="7" w16cid:durableId="1163201848">
    <w:abstractNumId w:val="1"/>
  </w:num>
  <w:num w:numId="8" w16cid:durableId="1152019022">
    <w:abstractNumId w:val="7"/>
  </w:num>
  <w:num w:numId="9" w16cid:durableId="1585064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0A6A"/>
    <w:rsid w:val="00DD2D91"/>
    <w:rsid w:val="00DD76D5"/>
    <w:rsid w:val="00DF3890"/>
    <w:rsid w:val="00DF3DC0"/>
    <w:rsid w:val="00DF55A2"/>
    <w:rsid w:val="00DF6A58"/>
    <w:rsid w:val="00E03CCB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26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11</cp:revision>
  <cp:lastPrinted>2016-02-02T08:09:00Z</cp:lastPrinted>
  <dcterms:created xsi:type="dcterms:W3CDTF">2020-05-12T14:43:00Z</dcterms:created>
  <dcterms:modified xsi:type="dcterms:W3CDTF">2022-08-29T19:49:00Z</dcterms:modified>
</cp:coreProperties>
</file>